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B948">
      <w:pPr>
        <w:spacing w:line="536" w:lineRule="exact"/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拟推荐参加2026年轮椅篮球世锦赛</w:t>
      </w:r>
    </w:p>
    <w:p w14:paraId="33AB2569">
      <w:pPr>
        <w:spacing w:line="536" w:lineRule="exact"/>
        <w:ind w:firstLine="883" w:firstLineChars="2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运动员名单</w:t>
      </w:r>
    </w:p>
    <w:p w14:paraId="10664189">
      <w:pPr>
        <w:spacing w:line="53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3C6E9ED">
      <w:pPr>
        <w:spacing w:line="536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运动员    12人 </w:t>
      </w:r>
    </w:p>
    <w:p w14:paraId="51ACF598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张彤蕾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5286768C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左佩烯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402F7B47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张雪梅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6E507630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黄晓</w:t>
      </w:r>
      <w:r>
        <w:rPr>
          <w:rFonts w:ascii="仿宋" w:hAnsi="仿宋" w:eastAsia="仿宋"/>
          <w:sz w:val="32"/>
          <w:szCs w:val="32"/>
        </w:rPr>
        <w:t>连</w:t>
      </w:r>
      <w:r>
        <w:rPr>
          <w:rFonts w:hint="eastAsia" w:ascii="仿宋" w:hAnsi="仿宋" w:eastAsia="仿宋"/>
          <w:sz w:val="32"/>
          <w:szCs w:val="32"/>
        </w:rPr>
        <w:t xml:space="preserve">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0B731EF7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林穗玲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5BC273B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邱巧玲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77A5604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</w:t>
      </w:r>
      <w:r>
        <w:rPr>
          <w:rFonts w:ascii="仿宋" w:hAnsi="仿宋" w:eastAsia="仿宋"/>
          <w:sz w:val="32"/>
          <w:szCs w:val="32"/>
        </w:rPr>
        <w:t>美美</w:t>
      </w:r>
      <w:r>
        <w:rPr>
          <w:rFonts w:hint="eastAsia" w:ascii="仿宋" w:hAnsi="仿宋" w:eastAsia="仿宋"/>
          <w:sz w:val="32"/>
          <w:szCs w:val="32"/>
        </w:rPr>
        <w:t xml:space="preserve">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56A2649D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陈静雯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29E4418F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吕彩莹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51DBDA75">
      <w:pPr>
        <w:spacing w:line="536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  梅    广东省</w:t>
      </w:r>
      <w:r>
        <w:rPr>
          <w:rFonts w:ascii="仿宋" w:hAnsi="仿宋" w:eastAsia="仿宋"/>
          <w:sz w:val="32"/>
          <w:szCs w:val="32"/>
        </w:rPr>
        <w:t>残疾人文化体育与康复辅具中心</w:t>
      </w:r>
    </w:p>
    <w:p w14:paraId="10B94A90">
      <w:pPr>
        <w:spacing w:line="536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  瑞    北京市残疾人体育运动协会</w:t>
      </w:r>
    </w:p>
    <w:p w14:paraId="53601E8B">
      <w:pPr>
        <w:spacing w:line="536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陈雨菡    四川省泸州市残疾人联合会</w:t>
      </w:r>
    </w:p>
    <w:p w14:paraId="73B024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2026-06-11T03:31:08Z</dcterms:created>
  <dc:creator>Admin</dc:creator>
  <cp:lastModifiedBy>我是谁我叫啥我在哪</cp:lastModifiedBy>
  <dcterms:modified xsi:type="dcterms:W3CDTF">2026-06-11T03:31:15Z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9DE2D95699C24ABEB9A7EB06521A0713_12</vt:lpwstr>
  </property>
</Properties>
</file>