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0F7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拟推荐参加2026年土耳其轮椅击剑</w:t>
      </w:r>
    </w:p>
    <w:p w14:paraId="6982834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U23世锦赛及卫星赛运动员名单</w:t>
      </w:r>
    </w:p>
    <w:p w14:paraId="4EF3D040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78851849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男运动员：6人</w:t>
      </w:r>
    </w:p>
    <w:p w14:paraId="2501AE91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刘  安 男 上海市残疾人文化体育促进中心 </w:t>
      </w:r>
      <w:r>
        <w:rPr>
          <w:rFonts w:ascii="仿宋" w:hAnsi="仿宋" w:eastAsia="仿宋" w:cs="仿宋_GB2312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4C92C8DE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朱子劼 男 上海市残疾人文化体育促进中心 </w:t>
      </w:r>
      <w:r>
        <w:rPr>
          <w:rFonts w:ascii="仿宋" w:hAnsi="仿宋" w:eastAsia="仿宋" w:cs="仿宋_GB2312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3630BE79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王继成 男 上海市残疾人文化体育促进中心 </w:t>
      </w:r>
      <w:r>
        <w:rPr>
          <w:rFonts w:ascii="仿宋" w:hAnsi="仿宋" w:eastAsia="仿宋" w:cs="仿宋_GB2312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0707E8EC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张浩然 男 江苏省残疾人体育协会 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557F6BB7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夏永君 男 广东省残疾人文化体育与康复辅具中心 运动员</w:t>
      </w:r>
    </w:p>
    <w:p w14:paraId="14543E59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黄子健 男 广东省残疾人文化体育与康复辅具中心 运动员</w:t>
      </w:r>
    </w:p>
    <w:p w14:paraId="7EE8A143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女运动员：6人</w:t>
      </w:r>
    </w:p>
    <w:p w14:paraId="3D7F8BBD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邱婧雯 女 上海市残疾人文化体育促进中心 </w:t>
      </w:r>
      <w:r>
        <w:rPr>
          <w:rFonts w:ascii="仿宋" w:hAnsi="仿宋" w:eastAsia="仿宋" w:cs="仿宋_GB2312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6120AA00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李悦菡 女 江苏省残疾人体育协会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3D26A1C2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耿田丽 女 江苏省残疾人体育协会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0E186E90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郑  慧 女 江苏省残疾人体育协会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5A56510B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曾佳欣 女 江苏省残疾人体育协会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3C6FFED2">
      <w:pPr>
        <w:spacing w:line="536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马梓宜 女 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浙江省残疾人体育协会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</w:t>
      </w:r>
      <w:r>
        <w:rPr>
          <w:rFonts w:ascii="仿宋" w:hAnsi="仿宋" w:eastAsia="仿宋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运动员</w:t>
      </w:r>
    </w:p>
    <w:p w14:paraId="0948391C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共计12人。</w:t>
      </w:r>
    </w:p>
    <w:p w14:paraId="2F8F8061">
      <w:pPr>
        <w:rPr>
          <w:rFonts w:ascii="宋体" w:hAnsi="宋体"/>
          <w:b/>
          <w:bCs/>
          <w:sz w:val="32"/>
          <w:szCs w:val="32"/>
        </w:rPr>
      </w:pPr>
    </w:p>
    <w:p w14:paraId="578BD995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1F44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117504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E5FD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0A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2026-04-30T02:43:57Z</dcterms:created>
  <dc:creator>Admin</dc:creator>
  <cp:lastModifiedBy>我是谁我叫啥我在哪</cp:lastModifiedBy>
  <dcterms:modified xsi:type="dcterms:W3CDTF">2026-04-30T02:44:04Z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B3CFCC09A5C5460AAE80F6070D044843_12</vt:lpwstr>
  </property>
</Properties>
</file>