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2A922">
      <w:pPr>
        <w:spacing w:line="53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 w14:paraId="2375EA57">
      <w:pPr>
        <w:spacing w:line="536" w:lineRule="exact"/>
        <w:rPr>
          <w:rFonts w:ascii="黑体" w:hAnsi="黑体" w:eastAsia="黑体" w:cs="黑体"/>
          <w:sz w:val="32"/>
          <w:szCs w:val="32"/>
        </w:rPr>
      </w:pPr>
    </w:p>
    <w:p w14:paraId="53ECFC17">
      <w:pPr>
        <w:spacing w:line="536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2025年全国残疾人社会体育指导员</w:t>
      </w:r>
    </w:p>
    <w:p w14:paraId="491E76AF">
      <w:pPr>
        <w:spacing w:line="536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系列培训班（四期）回执</w:t>
      </w:r>
      <w:r>
        <w:rPr>
          <w:rFonts w:ascii="宋体" w:hAnsi="宋体" w:eastAsia="宋体"/>
          <w:b/>
          <w:bCs/>
          <w:sz w:val="44"/>
          <w:szCs w:val="44"/>
        </w:rPr>
        <w:t>表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 w14:paraId="0544852D">
      <w:pPr>
        <w:spacing w:line="536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（公章）          年   月   日</w:t>
      </w:r>
    </w:p>
    <w:p w14:paraId="5E4949CD">
      <w:pPr>
        <w:spacing w:line="500" w:lineRule="exact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</w:rPr>
        <w:t>联系人：</w:t>
      </w:r>
      <w:r>
        <w:rPr>
          <w:rFonts w:eastAsia="华文仿宋"/>
          <w:sz w:val="28"/>
          <w:szCs w:val="28"/>
        </w:rPr>
        <w:t xml:space="preserve">                    </w:t>
      </w:r>
      <w:r>
        <w:rPr>
          <w:rFonts w:hint="eastAsia" w:eastAsia="华文仿宋"/>
          <w:sz w:val="28"/>
          <w:szCs w:val="28"/>
        </w:rPr>
        <w:t>联系电话（手机）：</w:t>
      </w:r>
    </w:p>
    <w:tbl>
      <w:tblPr>
        <w:tblStyle w:val="12"/>
        <w:tblW w:w="921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470"/>
        <w:gridCol w:w="2066"/>
        <w:gridCol w:w="1235"/>
        <w:gridCol w:w="2318"/>
      </w:tblGrid>
      <w:tr w14:paraId="0031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48EFFC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抵达时间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F2798A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抵达站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204C17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车次（航班）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72FDC9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人数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133E69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行李数量</w:t>
            </w:r>
          </w:p>
        </w:tc>
      </w:tr>
      <w:tr w14:paraId="6929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7C86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070F3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8462B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446A0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B11610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04B0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8FDA4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A9EF78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B9C10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51D060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82EAA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6B07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64A844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2CA12D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2A4D36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D72D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E5951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5F8FC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2C1CB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返程时间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0581F6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起始站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B204B7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车次（航班）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91E43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人数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F0DEA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  <w14:ligatures w14:val="standardContextual"/>
              </w:rPr>
              <w:t>行李数量</w:t>
            </w:r>
          </w:p>
        </w:tc>
      </w:tr>
      <w:tr w14:paraId="6871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DBA02B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6A6736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E6AC7B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FA3DD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9BCB7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1860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03A6D8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3949F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38301A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C00C5D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9EAD3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692C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EBDC2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C17704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B7E9B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A037CF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1B6F1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  <w:tr w14:paraId="7A9A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E18044">
            <w:pPr>
              <w:spacing w:line="536" w:lineRule="exact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  <w14:ligatures w14:val="standardContextual"/>
              </w:rPr>
              <w:t>备注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5BBC2A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  <w14:ligatures w14:val="standardContextual"/>
              </w:rPr>
            </w:pPr>
          </w:p>
        </w:tc>
      </w:tr>
    </w:tbl>
    <w:p w14:paraId="6F3FA275">
      <w:pPr>
        <w:spacing w:line="536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填表人：                          联系电话：</w:t>
      </w:r>
    </w:p>
    <w:p w14:paraId="7F6E6451">
      <w:pPr>
        <w:spacing w:line="536" w:lineRule="exact"/>
        <w:ind w:right="16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填表日期：  年 月 日</w:t>
      </w:r>
    </w:p>
    <w:p w14:paraId="6A84F8B7">
      <w:pPr>
        <w:spacing w:line="536" w:lineRule="exact"/>
        <w:ind w:right="160"/>
        <w:rPr>
          <w:rFonts w:ascii="仿宋" w:hAnsi="仿宋" w:eastAsia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</w:rPr>
        <w:t>注：</w:t>
      </w:r>
    </w:p>
    <w:p w14:paraId="31A766A0">
      <w:pPr>
        <w:spacing w:line="536" w:lineRule="exact"/>
        <w:ind w:right="160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请于2025年9月26日16:00前将电子版及盖章扫描件发送至邮箱：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364736566@qq.com。</w:t>
      </w:r>
    </w:p>
    <w:p w14:paraId="38A12E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2A04"/>
    <w:rsid w:val="2A580EB7"/>
    <w:rsid w:val="531870D6"/>
    <w:rsid w:val="76A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2 Char"/>
    <w:basedOn w:val="13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5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2025-09-17T01:48:00Z</dcterms:created>
  <dc:creator>小罗</dc:creator>
  <cp:lastModifiedBy>小罗</cp:lastModifiedBy>
  <dcterms:modified xsi:type="dcterms:W3CDTF">2025-09-17T01:48:47Z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0B477C67738E4DA582ACCCE02AA2E554_11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